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1" w:rsidRPr="00521EB6" w:rsidRDefault="003E6435" w:rsidP="00EC6850">
      <w:pPr>
        <w:spacing w:line="276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201</w:t>
      </w:r>
      <w:r w:rsidR="007F7679">
        <w:rPr>
          <w:b/>
          <w:sz w:val="21"/>
          <w:szCs w:val="21"/>
          <w:u w:val="single"/>
        </w:rPr>
        <w:t>9</w:t>
      </w:r>
      <w:r w:rsidR="00521EB6" w:rsidRPr="00521EB6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 xml:space="preserve">PRESIDENT’S ALUMNI </w:t>
      </w:r>
      <w:r w:rsidR="00377A63" w:rsidRPr="00521EB6">
        <w:rPr>
          <w:b/>
          <w:sz w:val="21"/>
          <w:szCs w:val="21"/>
          <w:u w:val="single"/>
        </w:rPr>
        <w:t>AWARD</w:t>
      </w:r>
    </w:p>
    <w:p w:rsidR="00A57356" w:rsidRPr="00EC6850" w:rsidRDefault="006C5EC2" w:rsidP="00EC6850">
      <w:pPr>
        <w:spacing w:line="276" w:lineRule="auto"/>
        <w:jc w:val="center"/>
        <w:rPr>
          <w:i/>
          <w:sz w:val="19"/>
          <w:szCs w:val="19"/>
        </w:rPr>
      </w:pPr>
      <w:r w:rsidRPr="00EC6850">
        <w:rPr>
          <w:i/>
          <w:sz w:val="19"/>
          <w:szCs w:val="19"/>
        </w:rPr>
        <w:t xml:space="preserve">The purpose of this award is to recognize </w:t>
      </w:r>
      <w:r w:rsidR="0041407D" w:rsidRPr="00EC6850">
        <w:rPr>
          <w:i/>
          <w:sz w:val="19"/>
          <w:szCs w:val="19"/>
        </w:rPr>
        <w:t xml:space="preserve">annually </w:t>
      </w:r>
      <w:r w:rsidR="00377A63" w:rsidRPr="00EC6850">
        <w:rPr>
          <w:i/>
          <w:sz w:val="19"/>
          <w:szCs w:val="19"/>
        </w:rPr>
        <w:t xml:space="preserve">a South Carolina </w:t>
      </w:r>
      <w:r w:rsidRPr="00EC6850">
        <w:rPr>
          <w:i/>
          <w:sz w:val="19"/>
          <w:szCs w:val="19"/>
        </w:rPr>
        <w:t>Governor’s Sc</w:t>
      </w:r>
      <w:r w:rsidR="00377A63" w:rsidRPr="00EC6850">
        <w:rPr>
          <w:i/>
          <w:sz w:val="19"/>
          <w:szCs w:val="19"/>
        </w:rPr>
        <w:t>hool for the Arts and</w:t>
      </w:r>
      <w:r w:rsidR="00160E1F" w:rsidRPr="00EC6850">
        <w:rPr>
          <w:i/>
          <w:sz w:val="19"/>
          <w:szCs w:val="19"/>
        </w:rPr>
        <w:t xml:space="preserve"> Humanities graduate</w:t>
      </w:r>
      <w:r w:rsidRPr="00EC6850">
        <w:rPr>
          <w:i/>
          <w:sz w:val="19"/>
          <w:szCs w:val="19"/>
        </w:rPr>
        <w:t xml:space="preserve"> who has continued to embody the values </w:t>
      </w:r>
      <w:r w:rsidR="00A57356" w:rsidRPr="00EC6850">
        <w:rPr>
          <w:i/>
          <w:sz w:val="19"/>
          <w:szCs w:val="19"/>
        </w:rPr>
        <w:t>and mission of the residential high school program.</w:t>
      </w:r>
    </w:p>
    <w:p w:rsidR="005410C5" w:rsidRDefault="005410C5" w:rsidP="00EC6850">
      <w:pPr>
        <w:spacing w:line="276" w:lineRule="auto"/>
        <w:rPr>
          <w:b/>
          <w:sz w:val="21"/>
          <w:szCs w:val="21"/>
          <w:u w:val="single"/>
        </w:rPr>
      </w:pPr>
    </w:p>
    <w:p w:rsidR="00827AC2" w:rsidRDefault="005410C5" w:rsidP="00EC6850">
      <w:pPr>
        <w:spacing w:line="276" w:lineRule="auto"/>
        <w:rPr>
          <w:b/>
          <w:sz w:val="21"/>
          <w:szCs w:val="21"/>
        </w:rPr>
      </w:pPr>
      <w:r w:rsidRPr="00EC6850">
        <w:rPr>
          <w:b/>
          <w:sz w:val="21"/>
          <w:szCs w:val="21"/>
          <w:u w:val="single"/>
        </w:rPr>
        <w:t>CRITERIA FOR SELECTION</w:t>
      </w:r>
      <w:r w:rsidR="00335E3F">
        <w:rPr>
          <w:b/>
          <w:sz w:val="21"/>
          <w:szCs w:val="21"/>
          <w:u w:val="single"/>
        </w:rPr>
        <w:t xml:space="preserve"> and ELIGIBILITY</w:t>
      </w:r>
      <w:r w:rsidRPr="00EC6850">
        <w:rPr>
          <w:b/>
          <w:sz w:val="21"/>
          <w:szCs w:val="21"/>
        </w:rPr>
        <w:t>:</w:t>
      </w:r>
      <w:r w:rsidR="00EC6850" w:rsidRPr="00EC6850">
        <w:rPr>
          <w:b/>
          <w:sz w:val="21"/>
          <w:szCs w:val="21"/>
        </w:rPr>
        <w:t xml:space="preserve">  </w:t>
      </w:r>
    </w:p>
    <w:p w:rsidR="006C5EC2" w:rsidRPr="00EC6850" w:rsidRDefault="006C5EC2" w:rsidP="00EC6850">
      <w:p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 xml:space="preserve">Our mission is very clear regarding the values we expect each student to adopt while a member of the SCGSAH community.  </w:t>
      </w:r>
      <w:r w:rsidR="00EC6850">
        <w:rPr>
          <w:sz w:val="21"/>
          <w:szCs w:val="21"/>
        </w:rPr>
        <w:t xml:space="preserve">The </w:t>
      </w:r>
      <w:r w:rsidR="00346B75" w:rsidRPr="00EC6850">
        <w:rPr>
          <w:sz w:val="21"/>
          <w:szCs w:val="21"/>
        </w:rPr>
        <w:t xml:space="preserve">Mission Statement states that </w:t>
      </w:r>
      <w:r w:rsidR="005B56A2" w:rsidRPr="00EC6850">
        <w:rPr>
          <w:sz w:val="21"/>
          <w:szCs w:val="21"/>
        </w:rPr>
        <w:t>i</w:t>
      </w:r>
      <w:r w:rsidRPr="00EC6850">
        <w:rPr>
          <w:sz w:val="21"/>
          <w:szCs w:val="21"/>
        </w:rPr>
        <w:t>n terms of student characteristics, we value:</w:t>
      </w:r>
    </w:p>
    <w:p w:rsidR="006C5EC2" w:rsidRPr="00EC6850" w:rsidRDefault="00EC6850" w:rsidP="00EC6850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  <w:r>
        <w:rPr>
          <w:rStyle w:val="Strong"/>
          <w:i/>
          <w:sz w:val="21"/>
          <w:szCs w:val="21"/>
        </w:rPr>
        <w:t>Responsibility.</w:t>
      </w:r>
      <w:r w:rsidR="006C5EC2" w:rsidRPr="00EC6850">
        <w:rPr>
          <w:sz w:val="21"/>
          <w:szCs w:val="21"/>
        </w:rPr>
        <w:t xml:space="preserve"> </w:t>
      </w:r>
      <w:r w:rsidR="00377A63" w:rsidRPr="00EC6850">
        <w:rPr>
          <w:sz w:val="21"/>
          <w:szCs w:val="21"/>
        </w:rPr>
        <w:t xml:space="preserve"> </w:t>
      </w:r>
      <w:r w:rsidR="006C5EC2" w:rsidRPr="00EC6850">
        <w:rPr>
          <w:sz w:val="21"/>
          <w:szCs w:val="21"/>
        </w:rPr>
        <w:t>Students share the responsibility for their learning.</w:t>
      </w:r>
    </w:p>
    <w:p w:rsidR="006C5EC2" w:rsidRPr="00EC6850" w:rsidRDefault="00EC6850" w:rsidP="00EC6850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  <w:r>
        <w:rPr>
          <w:rStyle w:val="Strong"/>
          <w:i/>
          <w:sz w:val="21"/>
          <w:szCs w:val="21"/>
        </w:rPr>
        <w:t>Intellectual Curiosity.</w:t>
      </w:r>
      <w:r w:rsidR="006C5EC2" w:rsidRPr="00EC6850">
        <w:rPr>
          <w:sz w:val="21"/>
          <w:szCs w:val="21"/>
        </w:rPr>
        <w:t xml:space="preserve"> </w:t>
      </w:r>
      <w:r w:rsidR="00377A63" w:rsidRPr="00EC6850">
        <w:rPr>
          <w:sz w:val="21"/>
          <w:szCs w:val="21"/>
        </w:rPr>
        <w:t xml:space="preserve"> </w:t>
      </w:r>
      <w:r w:rsidR="006C5EC2" w:rsidRPr="00EC6850">
        <w:rPr>
          <w:sz w:val="21"/>
          <w:szCs w:val="21"/>
        </w:rPr>
        <w:t>Students are best prepared to meet life's challenges by becoming critical and creative thinkers and problem solvers.</w:t>
      </w:r>
    </w:p>
    <w:p w:rsidR="006C5EC2" w:rsidRPr="00EC6850" w:rsidRDefault="00EC6850" w:rsidP="00EC6850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  <w:r>
        <w:rPr>
          <w:rStyle w:val="Strong"/>
          <w:i/>
          <w:sz w:val="21"/>
          <w:szCs w:val="21"/>
        </w:rPr>
        <w:t>Growth.</w:t>
      </w:r>
      <w:r w:rsidR="006C5EC2" w:rsidRPr="00EC6850">
        <w:rPr>
          <w:sz w:val="21"/>
          <w:szCs w:val="21"/>
        </w:rPr>
        <w:t xml:space="preserve"> </w:t>
      </w:r>
      <w:r w:rsidR="00377A63" w:rsidRPr="00EC6850">
        <w:rPr>
          <w:sz w:val="21"/>
          <w:szCs w:val="21"/>
        </w:rPr>
        <w:t xml:space="preserve"> </w:t>
      </w:r>
      <w:r w:rsidR="006C5EC2" w:rsidRPr="00EC6850">
        <w:rPr>
          <w:sz w:val="21"/>
          <w:szCs w:val="21"/>
        </w:rPr>
        <w:t>The school seeks to provide a solid foundation for continued artistic and academic development.</w:t>
      </w:r>
    </w:p>
    <w:p w:rsidR="006C5EC2" w:rsidRPr="00EC6850" w:rsidRDefault="00EC6850" w:rsidP="00EC6850">
      <w:pPr>
        <w:pStyle w:val="NormalWeb"/>
        <w:spacing w:before="0" w:beforeAutospacing="0" w:after="0" w:afterAutospacing="0" w:line="276" w:lineRule="auto"/>
        <w:rPr>
          <w:sz w:val="21"/>
          <w:szCs w:val="21"/>
        </w:rPr>
      </w:pPr>
      <w:r>
        <w:rPr>
          <w:rStyle w:val="Strong"/>
          <w:i/>
          <w:sz w:val="21"/>
          <w:szCs w:val="21"/>
        </w:rPr>
        <w:t xml:space="preserve">Service Learning. </w:t>
      </w:r>
      <w:r w:rsidR="006C5EC2" w:rsidRPr="00EC6850">
        <w:rPr>
          <w:sz w:val="21"/>
          <w:szCs w:val="21"/>
        </w:rPr>
        <w:t>Students benefit from extending what they learn in the classroom to the arena of the larger community.</w:t>
      </w:r>
    </w:p>
    <w:p w:rsidR="00346B75" w:rsidRPr="00EC6850" w:rsidRDefault="00346B75" w:rsidP="00EC6850">
      <w:pPr>
        <w:pStyle w:val="NormalWeb"/>
        <w:spacing w:before="0" w:beforeAutospacing="0" w:after="0" w:afterAutospacing="0" w:line="276" w:lineRule="auto"/>
        <w:ind w:left="720"/>
        <w:rPr>
          <w:sz w:val="21"/>
          <w:szCs w:val="21"/>
        </w:rPr>
      </w:pPr>
    </w:p>
    <w:p w:rsidR="0041407D" w:rsidRPr="00EC6850" w:rsidRDefault="00346B75" w:rsidP="00EC6850">
      <w:p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>T</w:t>
      </w:r>
      <w:r w:rsidR="008D677C" w:rsidRPr="00EC6850">
        <w:rPr>
          <w:sz w:val="21"/>
          <w:szCs w:val="21"/>
        </w:rPr>
        <w:t>his award seeks to honor an alumnus or alumna who has taken these values to heart in the years since graduating</w:t>
      </w:r>
      <w:r w:rsidR="00A03AD7">
        <w:rPr>
          <w:sz w:val="21"/>
          <w:szCs w:val="21"/>
        </w:rPr>
        <w:t>,</w:t>
      </w:r>
      <w:r w:rsidR="00EC6850">
        <w:rPr>
          <w:sz w:val="21"/>
          <w:szCs w:val="21"/>
        </w:rPr>
        <w:t xml:space="preserve"> and </w:t>
      </w:r>
      <w:r w:rsidR="008D677C" w:rsidRPr="00EC6850">
        <w:rPr>
          <w:sz w:val="21"/>
          <w:szCs w:val="21"/>
        </w:rPr>
        <w:t>someone for whom art has remained a priority in his/her life</w:t>
      </w:r>
      <w:r w:rsidR="00EC6850">
        <w:rPr>
          <w:sz w:val="21"/>
          <w:szCs w:val="21"/>
        </w:rPr>
        <w:t>.  In addition to a commitment to the arts and artistic achievement,</w:t>
      </w:r>
      <w:r w:rsidR="00521EB6">
        <w:rPr>
          <w:sz w:val="21"/>
          <w:szCs w:val="21"/>
        </w:rPr>
        <w:t xml:space="preserve"> the following criteria will be considered:</w:t>
      </w:r>
    </w:p>
    <w:p w:rsidR="005B56A2" w:rsidRPr="00EC6850" w:rsidRDefault="005B56A2" w:rsidP="00EC6850">
      <w:pPr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 xml:space="preserve">Continued to cultivate a </w:t>
      </w:r>
      <w:r w:rsidR="003E3692" w:rsidRPr="00EC6850">
        <w:rPr>
          <w:sz w:val="21"/>
          <w:szCs w:val="21"/>
        </w:rPr>
        <w:t xml:space="preserve">personal </w:t>
      </w:r>
      <w:r w:rsidRPr="00EC6850">
        <w:rPr>
          <w:sz w:val="21"/>
          <w:szCs w:val="21"/>
        </w:rPr>
        <w:t xml:space="preserve">responsibility for his/her intellectual growth </w:t>
      </w:r>
    </w:p>
    <w:p w:rsidR="0041407D" w:rsidRPr="00EC6850" w:rsidRDefault="0041407D" w:rsidP="00EC6850">
      <w:pPr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>M</w:t>
      </w:r>
      <w:r w:rsidR="00917772" w:rsidRPr="00EC6850">
        <w:rPr>
          <w:sz w:val="21"/>
          <w:szCs w:val="21"/>
        </w:rPr>
        <w:t>aintained a</w:t>
      </w:r>
      <w:r w:rsidR="006C5EC2" w:rsidRPr="00EC6850">
        <w:rPr>
          <w:sz w:val="21"/>
          <w:szCs w:val="21"/>
        </w:rPr>
        <w:t xml:space="preserve"> </w:t>
      </w:r>
      <w:r w:rsidR="005B56A2" w:rsidRPr="00EC6850">
        <w:rPr>
          <w:sz w:val="21"/>
          <w:szCs w:val="21"/>
        </w:rPr>
        <w:t xml:space="preserve">keen </w:t>
      </w:r>
      <w:r w:rsidR="006C5EC2" w:rsidRPr="00EC6850">
        <w:rPr>
          <w:sz w:val="21"/>
          <w:szCs w:val="21"/>
        </w:rPr>
        <w:t>intellectual curi</w:t>
      </w:r>
      <w:r w:rsidRPr="00EC6850">
        <w:rPr>
          <w:sz w:val="21"/>
          <w:szCs w:val="21"/>
        </w:rPr>
        <w:t>osity about the world</w:t>
      </w:r>
    </w:p>
    <w:p w:rsidR="0041407D" w:rsidRPr="00EC6850" w:rsidRDefault="0041407D" w:rsidP="00EC6850">
      <w:pPr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>C</w:t>
      </w:r>
      <w:r w:rsidR="006C5EC2" w:rsidRPr="00EC6850">
        <w:rPr>
          <w:sz w:val="21"/>
          <w:szCs w:val="21"/>
        </w:rPr>
        <w:t xml:space="preserve">ontinued to </w:t>
      </w:r>
      <w:r w:rsidRPr="00EC6850">
        <w:rPr>
          <w:sz w:val="21"/>
          <w:szCs w:val="21"/>
        </w:rPr>
        <w:t>evolve</w:t>
      </w:r>
      <w:r w:rsidR="006C5EC2" w:rsidRPr="00EC6850">
        <w:rPr>
          <w:sz w:val="21"/>
          <w:szCs w:val="21"/>
        </w:rPr>
        <w:t xml:space="preserve"> </w:t>
      </w:r>
      <w:r w:rsidR="005B56A2" w:rsidRPr="00EC6850">
        <w:rPr>
          <w:sz w:val="21"/>
          <w:szCs w:val="21"/>
        </w:rPr>
        <w:t xml:space="preserve">positively </w:t>
      </w:r>
      <w:r w:rsidR="006C5EC2" w:rsidRPr="00EC6850">
        <w:rPr>
          <w:sz w:val="21"/>
          <w:szCs w:val="21"/>
        </w:rPr>
        <w:t>as a thinker and artist</w:t>
      </w:r>
    </w:p>
    <w:p w:rsidR="006C5EC2" w:rsidRPr="00EC6850" w:rsidRDefault="0041407D" w:rsidP="00EC6850">
      <w:pPr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 xml:space="preserve">Contributed </w:t>
      </w:r>
      <w:r w:rsidR="006C5EC2" w:rsidRPr="00EC6850">
        <w:rPr>
          <w:sz w:val="21"/>
          <w:szCs w:val="21"/>
        </w:rPr>
        <w:t>in pos</w:t>
      </w:r>
      <w:r w:rsidR="005B56A2" w:rsidRPr="00EC6850">
        <w:rPr>
          <w:sz w:val="21"/>
          <w:szCs w:val="21"/>
        </w:rPr>
        <w:t>itive ways to his/her community</w:t>
      </w:r>
    </w:p>
    <w:p w:rsidR="00C82D88" w:rsidRPr="00EC6850" w:rsidRDefault="00C82D88" w:rsidP="00EC6850">
      <w:pPr>
        <w:spacing w:line="276" w:lineRule="auto"/>
        <w:rPr>
          <w:sz w:val="21"/>
          <w:szCs w:val="21"/>
        </w:rPr>
      </w:pPr>
    </w:p>
    <w:p w:rsidR="005B56A2" w:rsidRPr="00EC6850" w:rsidRDefault="005B56A2" w:rsidP="00EC6850">
      <w:p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 xml:space="preserve">Alumni of the SCGSAH residential </w:t>
      </w:r>
      <w:r w:rsidR="000225F0">
        <w:rPr>
          <w:sz w:val="21"/>
          <w:szCs w:val="21"/>
        </w:rPr>
        <w:t xml:space="preserve">and summer </w:t>
      </w:r>
      <w:r w:rsidRPr="00EC6850">
        <w:rPr>
          <w:sz w:val="21"/>
          <w:szCs w:val="21"/>
        </w:rPr>
        <w:t>prog</w:t>
      </w:r>
      <w:r w:rsidR="000507E5" w:rsidRPr="00EC6850">
        <w:rPr>
          <w:sz w:val="21"/>
          <w:szCs w:val="21"/>
        </w:rPr>
        <w:t>ram are eligible for nomination</w:t>
      </w:r>
      <w:r w:rsidR="003E6435">
        <w:rPr>
          <w:sz w:val="21"/>
          <w:szCs w:val="21"/>
        </w:rPr>
        <w:t>.</w:t>
      </w:r>
      <w:r w:rsidRPr="00EC6850">
        <w:rPr>
          <w:sz w:val="21"/>
          <w:szCs w:val="21"/>
        </w:rPr>
        <w:t xml:space="preserve"> </w:t>
      </w:r>
      <w:r w:rsidR="00426AA3">
        <w:rPr>
          <w:sz w:val="21"/>
          <w:szCs w:val="21"/>
        </w:rPr>
        <w:t xml:space="preserve"> For the 2019</w:t>
      </w:r>
      <w:r w:rsidR="00BB0C47">
        <w:rPr>
          <w:sz w:val="21"/>
          <w:szCs w:val="21"/>
        </w:rPr>
        <w:t xml:space="preserve"> award, graduates from </w:t>
      </w:r>
      <w:r w:rsidR="00344F2F">
        <w:rPr>
          <w:sz w:val="21"/>
          <w:szCs w:val="21"/>
        </w:rPr>
        <w:t>2001-</w:t>
      </w:r>
      <w:r w:rsidR="003E6435">
        <w:rPr>
          <w:sz w:val="21"/>
          <w:szCs w:val="21"/>
        </w:rPr>
        <w:t>201</w:t>
      </w:r>
      <w:r w:rsidR="00426AA3">
        <w:rPr>
          <w:sz w:val="21"/>
          <w:szCs w:val="21"/>
        </w:rPr>
        <w:t>4</w:t>
      </w:r>
      <w:r w:rsidR="00EC6850" w:rsidRPr="00EC6850">
        <w:rPr>
          <w:sz w:val="21"/>
          <w:szCs w:val="21"/>
        </w:rPr>
        <w:t xml:space="preserve"> are eligible.  </w:t>
      </w:r>
    </w:p>
    <w:p w:rsidR="00377A63" w:rsidRPr="00EC6850" w:rsidRDefault="00377A63" w:rsidP="00EC6850">
      <w:pPr>
        <w:spacing w:line="276" w:lineRule="auto"/>
        <w:rPr>
          <w:sz w:val="21"/>
          <w:szCs w:val="21"/>
        </w:rPr>
      </w:pPr>
    </w:p>
    <w:p w:rsidR="00827AC2" w:rsidRPr="00EC6850" w:rsidRDefault="00377A63" w:rsidP="00EC6850">
      <w:pPr>
        <w:spacing w:line="276" w:lineRule="auto"/>
        <w:rPr>
          <w:b/>
          <w:sz w:val="21"/>
          <w:szCs w:val="21"/>
          <w:u w:val="single"/>
        </w:rPr>
      </w:pPr>
      <w:r w:rsidRPr="00EC6850">
        <w:rPr>
          <w:b/>
          <w:sz w:val="21"/>
          <w:szCs w:val="21"/>
          <w:u w:val="single"/>
        </w:rPr>
        <w:t>NOMINATION AND SELECTION PROCESS:</w:t>
      </w:r>
    </w:p>
    <w:p w:rsidR="003E6435" w:rsidRDefault="00521EB6" w:rsidP="00335E3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An open </w:t>
      </w:r>
      <w:r w:rsidR="005B56A2" w:rsidRPr="00EC6850">
        <w:rPr>
          <w:sz w:val="21"/>
          <w:szCs w:val="21"/>
        </w:rPr>
        <w:t xml:space="preserve">call for nominations will be distributed </w:t>
      </w:r>
      <w:r>
        <w:rPr>
          <w:sz w:val="21"/>
          <w:szCs w:val="21"/>
        </w:rPr>
        <w:t xml:space="preserve">by the </w:t>
      </w:r>
      <w:r w:rsidR="00406AE5">
        <w:rPr>
          <w:sz w:val="21"/>
          <w:szCs w:val="21"/>
        </w:rPr>
        <w:t>SCGSAH</w:t>
      </w:r>
      <w:r>
        <w:rPr>
          <w:sz w:val="21"/>
          <w:szCs w:val="21"/>
        </w:rPr>
        <w:t xml:space="preserve"> Foundation.  Nomination</w:t>
      </w:r>
      <w:r w:rsidR="00406AE5">
        <w:rPr>
          <w:sz w:val="21"/>
          <w:szCs w:val="21"/>
        </w:rPr>
        <w:t>s</w:t>
      </w:r>
      <w:r w:rsidR="003E3692" w:rsidRPr="00EC6850">
        <w:rPr>
          <w:sz w:val="21"/>
          <w:szCs w:val="21"/>
        </w:rPr>
        <w:t xml:space="preserve"> should be</w:t>
      </w:r>
      <w:r>
        <w:rPr>
          <w:sz w:val="21"/>
          <w:szCs w:val="21"/>
        </w:rPr>
        <w:t xml:space="preserve"> returned </w:t>
      </w:r>
      <w:r w:rsidR="000B5DE4" w:rsidRPr="00EC6850">
        <w:rPr>
          <w:sz w:val="21"/>
          <w:szCs w:val="21"/>
        </w:rPr>
        <w:t xml:space="preserve">to </w:t>
      </w:r>
      <w:r w:rsidR="00395136">
        <w:rPr>
          <w:sz w:val="21"/>
          <w:szCs w:val="21"/>
        </w:rPr>
        <w:t xml:space="preserve">Amanda Herlihy, Director of Development </w:t>
      </w:r>
      <w:r w:rsidR="000B5DE4" w:rsidRPr="00EC6850">
        <w:rPr>
          <w:sz w:val="21"/>
          <w:szCs w:val="21"/>
        </w:rPr>
        <w:t xml:space="preserve">via email </w:t>
      </w:r>
      <w:r w:rsidR="00395136">
        <w:rPr>
          <w:sz w:val="21"/>
          <w:szCs w:val="21"/>
        </w:rPr>
        <w:t>at</w:t>
      </w:r>
      <w:r w:rsidR="00395136" w:rsidRPr="00395136">
        <w:rPr>
          <w:sz w:val="21"/>
          <w:szCs w:val="21"/>
        </w:rPr>
        <w:t xml:space="preserve">: </w:t>
      </w:r>
      <w:r w:rsidR="00395136" w:rsidRPr="00395136">
        <w:rPr>
          <w:rStyle w:val="Hyperlink"/>
          <w:color w:val="auto"/>
          <w:sz w:val="21"/>
          <w:szCs w:val="21"/>
        </w:rPr>
        <w:t>Amanda.Herlihy@gsafoundation.net</w:t>
      </w:r>
      <w:r w:rsidR="00395136" w:rsidRPr="00395136">
        <w:rPr>
          <w:sz w:val="20"/>
          <w:szCs w:val="20"/>
        </w:rPr>
        <w:t xml:space="preserve"> </w:t>
      </w:r>
      <w:r w:rsidR="00395136">
        <w:rPr>
          <w:sz w:val="21"/>
          <w:szCs w:val="21"/>
        </w:rPr>
        <w:t>no</w:t>
      </w:r>
      <w:r w:rsidR="003E6435">
        <w:rPr>
          <w:b/>
          <w:sz w:val="21"/>
          <w:szCs w:val="21"/>
        </w:rPr>
        <w:t xml:space="preserve"> later than </w:t>
      </w:r>
      <w:r w:rsidR="00406AE5">
        <w:rPr>
          <w:b/>
          <w:sz w:val="21"/>
          <w:szCs w:val="21"/>
        </w:rPr>
        <w:t>Thursday, January 31, 2019</w:t>
      </w:r>
      <w:r w:rsidR="003E6435">
        <w:rPr>
          <w:b/>
          <w:sz w:val="21"/>
          <w:szCs w:val="21"/>
        </w:rPr>
        <w:t>.</w:t>
      </w:r>
      <w:r w:rsidR="00EC6850" w:rsidRPr="00521EB6">
        <w:rPr>
          <w:b/>
          <w:sz w:val="21"/>
          <w:szCs w:val="21"/>
        </w:rPr>
        <w:t xml:space="preserve"> </w:t>
      </w:r>
      <w:r w:rsidR="00EC6850" w:rsidRPr="00EC6850">
        <w:rPr>
          <w:sz w:val="21"/>
          <w:szCs w:val="21"/>
        </w:rPr>
        <w:t xml:space="preserve"> </w:t>
      </w:r>
      <w:r w:rsidR="000B5DE4" w:rsidRPr="00EC6850">
        <w:rPr>
          <w:sz w:val="21"/>
          <w:szCs w:val="21"/>
        </w:rPr>
        <w:t xml:space="preserve"> </w:t>
      </w:r>
    </w:p>
    <w:p w:rsidR="003E6435" w:rsidRDefault="003E6435" w:rsidP="00335E3F">
      <w:pPr>
        <w:spacing w:line="276" w:lineRule="auto"/>
        <w:rPr>
          <w:sz w:val="21"/>
          <w:szCs w:val="21"/>
        </w:rPr>
      </w:pPr>
    </w:p>
    <w:p w:rsidR="00335E3F" w:rsidRPr="00EC6850" w:rsidRDefault="003E6435" w:rsidP="00335E3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Nominations</w:t>
      </w:r>
      <w:r w:rsidR="000B5DE4" w:rsidRPr="00521EB6">
        <w:rPr>
          <w:sz w:val="21"/>
          <w:szCs w:val="21"/>
        </w:rPr>
        <w:t xml:space="preserve"> </w:t>
      </w:r>
      <w:r w:rsidR="003E3692" w:rsidRPr="00521EB6">
        <w:rPr>
          <w:sz w:val="21"/>
          <w:szCs w:val="21"/>
        </w:rPr>
        <w:t xml:space="preserve">should state </w:t>
      </w:r>
      <w:r w:rsidR="008A0ADC" w:rsidRPr="00521EB6">
        <w:rPr>
          <w:sz w:val="21"/>
          <w:szCs w:val="21"/>
        </w:rPr>
        <w:t>clearly</w:t>
      </w:r>
      <w:r w:rsidR="00EC6850" w:rsidRPr="00521EB6">
        <w:rPr>
          <w:sz w:val="21"/>
          <w:szCs w:val="21"/>
        </w:rPr>
        <w:t>, in 400 words or les</w:t>
      </w:r>
      <w:r w:rsidR="00521EB6" w:rsidRPr="00521EB6">
        <w:rPr>
          <w:sz w:val="21"/>
          <w:szCs w:val="21"/>
        </w:rPr>
        <w:t>s</w:t>
      </w:r>
      <w:r w:rsidR="00EC6850" w:rsidRPr="00521EB6">
        <w:rPr>
          <w:sz w:val="21"/>
          <w:szCs w:val="21"/>
        </w:rPr>
        <w:t>,</w:t>
      </w:r>
      <w:r w:rsidR="008A0ADC" w:rsidRPr="00521EB6">
        <w:rPr>
          <w:sz w:val="21"/>
          <w:szCs w:val="21"/>
        </w:rPr>
        <w:t xml:space="preserve"> </w:t>
      </w:r>
      <w:r w:rsidR="003E3692" w:rsidRPr="00521EB6">
        <w:rPr>
          <w:sz w:val="21"/>
          <w:szCs w:val="21"/>
        </w:rPr>
        <w:t>how the candidate m</w:t>
      </w:r>
      <w:r w:rsidR="00335E3F">
        <w:rPr>
          <w:sz w:val="21"/>
          <w:szCs w:val="21"/>
        </w:rPr>
        <w:t>eets the selection criteria</w:t>
      </w:r>
      <w:r w:rsidR="003E3692" w:rsidRPr="00521EB6">
        <w:rPr>
          <w:sz w:val="21"/>
          <w:szCs w:val="21"/>
        </w:rPr>
        <w:t>.</w:t>
      </w:r>
      <w:r w:rsidR="003E3692" w:rsidRPr="00EC6850">
        <w:rPr>
          <w:sz w:val="21"/>
          <w:szCs w:val="21"/>
        </w:rPr>
        <w:t xml:space="preserve">  </w:t>
      </w:r>
      <w:r w:rsidR="00521EB6">
        <w:rPr>
          <w:sz w:val="21"/>
          <w:szCs w:val="21"/>
        </w:rPr>
        <w:t>Additional</w:t>
      </w:r>
      <w:r w:rsidR="003E3692" w:rsidRPr="00EC6850">
        <w:rPr>
          <w:sz w:val="21"/>
          <w:szCs w:val="21"/>
        </w:rPr>
        <w:t xml:space="preserve"> material</w:t>
      </w:r>
      <w:r w:rsidR="00521EB6">
        <w:rPr>
          <w:sz w:val="21"/>
          <w:szCs w:val="21"/>
        </w:rPr>
        <w:t>s that support</w:t>
      </w:r>
      <w:r w:rsidR="003E3692" w:rsidRPr="00EC6850">
        <w:rPr>
          <w:sz w:val="21"/>
          <w:szCs w:val="21"/>
        </w:rPr>
        <w:t xml:space="preserve"> the candidate</w:t>
      </w:r>
      <w:r w:rsidR="00521EB6">
        <w:rPr>
          <w:sz w:val="21"/>
          <w:szCs w:val="21"/>
        </w:rPr>
        <w:t>’s nomination</w:t>
      </w:r>
      <w:r w:rsidR="003E3692" w:rsidRPr="00EC6850">
        <w:rPr>
          <w:sz w:val="21"/>
          <w:szCs w:val="21"/>
        </w:rPr>
        <w:t xml:space="preserve">, e.g., vitae, resumes, newspaper/magazine articles, </w:t>
      </w:r>
      <w:r w:rsidR="00521EB6">
        <w:rPr>
          <w:sz w:val="21"/>
          <w:szCs w:val="21"/>
        </w:rPr>
        <w:t>published works, etc., may also be submitted.</w:t>
      </w:r>
      <w:r w:rsidR="000B5DE4" w:rsidRPr="00EC6850">
        <w:rPr>
          <w:sz w:val="21"/>
          <w:szCs w:val="21"/>
        </w:rPr>
        <w:t xml:space="preserve"> </w:t>
      </w:r>
      <w:r w:rsidR="00335E3F">
        <w:rPr>
          <w:sz w:val="21"/>
          <w:szCs w:val="21"/>
        </w:rPr>
        <w:t xml:space="preserve"> All </w:t>
      </w:r>
      <w:r w:rsidR="00335E3F" w:rsidRPr="00EC6850">
        <w:rPr>
          <w:sz w:val="21"/>
          <w:szCs w:val="21"/>
        </w:rPr>
        <w:t xml:space="preserve">nominations will be kept in a permanent file, held by the </w:t>
      </w:r>
      <w:r w:rsidR="00406AE5">
        <w:rPr>
          <w:sz w:val="21"/>
          <w:szCs w:val="21"/>
        </w:rPr>
        <w:t>SCGSAH</w:t>
      </w:r>
      <w:r w:rsidR="00335E3F" w:rsidRPr="00EC6850">
        <w:rPr>
          <w:sz w:val="21"/>
          <w:szCs w:val="21"/>
        </w:rPr>
        <w:t xml:space="preserve"> Foundation, should they need to be revisited in future years.</w:t>
      </w:r>
    </w:p>
    <w:p w:rsidR="003E3692" w:rsidRPr="00EC6850" w:rsidRDefault="003E3692" w:rsidP="00EC6850">
      <w:pPr>
        <w:spacing w:line="276" w:lineRule="auto"/>
        <w:rPr>
          <w:sz w:val="21"/>
          <w:szCs w:val="21"/>
        </w:rPr>
      </w:pPr>
    </w:p>
    <w:p w:rsidR="00335E3F" w:rsidRPr="00EC6850" w:rsidRDefault="00335E3F" w:rsidP="00335E3F">
      <w:pPr>
        <w:spacing w:line="276" w:lineRule="auto"/>
        <w:rPr>
          <w:sz w:val="21"/>
          <w:szCs w:val="21"/>
        </w:rPr>
      </w:pPr>
      <w:r w:rsidRPr="00EC6850">
        <w:rPr>
          <w:sz w:val="21"/>
          <w:szCs w:val="21"/>
        </w:rPr>
        <w:t xml:space="preserve">The Award Selection Committee will review all nomination forms and, based upon the information provided, select up to three alumni for further consideration.  </w:t>
      </w:r>
      <w:r w:rsidR="003E6435">
        <w:rPr>
          <w:sz w:val="21"/>
          <w:szCs w:val="21"/>
        </w:rPr>
        <w:t xml:space="preserve">The final selection will be made by the SCGSAH </w:t>
      </w:r>
      <w:r w:rsidR="00395136">
        <w:rPr>
          <w:sz w:val="21"/>
          <w:szCs w:val="21"/>
        </w:rPr>
        <w:t>President, Dr. Cedric Adderley.</w:t>
      </w:r>
    </w:p>
    <w:p w:rsidR="00176C5B" w:rsidRPr="00EC6850" w:rsidRDefault="00176C5B" w:rsidP="00EC6850">
      <w:pPr>
        <w:spacing w:line="276" w:lineRule="auto"/>
        <w:rPr>
          <w:sz w:val="21"/>
          <w:szCs w:val="21"/>
        </w:rPr>
      </w:pPr>
    </w:p>
    <w:p w:rsidR="00827AC2" w:rsidRPr="003E6435" w:rsidRDefault="00335E3F" w:rsidP="00EC6850">
      <w:pPr>
        <w:spacing w:line="276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HONOREE EXPECTATIONS</w:t>
      </w:r>
      <w:r w:rsidR="00377A63" w:rsidRPr="00EC6850">
        <w:rPr>
          <w:b/>
          <w:sz w:val="21"/>
          <w:szCs w:val="21"/>
          <w:u w:val="single"/>
        </w:rPr>
        <w:t>:</w:t>
      </w:r>
      <w:bookmarkStart w:id="0" w:name="_GoBack"/>
      <w:bookmarkEnd w:id="0"/>
    </w:p>
    <w:p w:rsidR="00FC6E64" w:rsidRDefault="00346B75" w:rsidP="00EC6850">
      <w:pPr>
        <w:spacing w:line="276" w:lineRule="auto"/>
        <w:rPr>
          <w:b/>
          <w:sz w:val="21"/>
          <w:szCs w:val="21"/>
        </w:rPr>
      </w:pPr>
      <w:r w:rsidRPr="00EC6850">
        <w:rPr>
          <w:sz w:val="21"/>
          <w:szCs w:val="21"/>
        </w:rPr>
        <w:t>The honoree will be invited to travel to Greenville (</w:t>
      </w:r>
      <w:r w:rsidRPr="00335E3F">
        <w:rPr>
          <w:b/>
          <w:sz w:val="21"/>
          <w:szCs w:val="21"/>
        </w:rPr>
        <w:t>travel and lodging expenses paid</w:t>
      </w:r>
      <w:r w:rsidRPr="00EC6850">
        <w:rPr>
          <w:sz w:val="21"/>
          <w:szCs w:val="21"/>
        </w:rPr>
        <w:t xml:space="preserve"> by the </w:t>
      </w:r>
      <w:r w:rsidR="007F7679">
        <w:rPr>
          <w:sz w:val="21"/>
          <w:szCs w:val="21"/>
        </w:rPr>
        <w:t>SCGSAH</w:t>
      </w:r>
      <w:r w:rsidRPr="00EC6850">
        <w:rPr>
          <w:sz w:val="21"/>
          <w:szCs w:val="21"/>
        </w:rPr>
        <w:t xml:space="preserve"> Foundation) to </w:t>
      </w:r>
      <w:r w:rsidR="005410C5" w:rsidRPr="00EC6850">
        <w:rPr>
          <w:sz w:val="21"/>
          <w:szCs w:val="21"/>
        </w:rPr>
        <w:t>accept the award</w:t>
      </w:r>
      <w:r w:rsidR="00B227F7">
        <w:rPr>
          <w:sz w:val="21"/>
          <w:szCs w:val="21"/>
        </w:rPr>
        <w:t xml:space="preserve"> at</w:t>
      </w:r>
      <w:r w:rsidR="007F7679">
        <w:rPr>
          <w:sz w:val="21"/>
          <w:szCs w:val="21"/>
        </w:rPr>
        <w:t xml:space="preserve"> our Spring Fundraiser (date TBD)</w:t>
      </w:r>
      <w:r w:rsidR="00406AE5">
        <w:rPr>
          <w:sz w:val="21"/>
          <w:szCs w:val="21"/>
        </w:rPr>
        <w:t xml:space="preserve">.  </w:t>
      </w:r>
      <w:r w:rsidR="005410C5" w:rsidRPr="00EC6850">
        <w:rPr>
          <w:sz w:val="21"/>
          <w:szCs w:val="21"/>
        </w:rPr>
        <w:t xml:space="preserve">While in Greenville, the honoree </w:t>
      </w:r>
      <w:r w:rsidR="00176C5B" w:rsidRPr="00EC6850">
        <w:rPr>
          <w:sz w:val="21"/>
          <w:szCs w:val="21"/>
        </w:rPr>
        <w:t xml:space="preserve">will </w:t>
      </w:r>
      <w:r w:rsidR="005410C5" w:rsidRPr="00EC6850">
        <w:rPr>
          <w:sz w:val="21"/>
          <w:szCs w:val="21"/>
        </w:rPr>
        <w:t xml:space="preserve">also </w:t>
      </w:r>
      <w:r w:rsidR="00176C5B" w:rsidRPr="00EC6850">
        <w:rPr>
          <w:sz w:val="21"/>
          <w:szCs w:val="21"/>
        </w:rPr>
        <w:t xml:space="preserve">be asked to </w:t>
      </w:r>
      <w:r w:rsidR="00827AC2">
        <w:rPr>
          <w:sz w:val="21"/>
          <w:szCs w:val="21"/>
        </w:rPr>
        <w:t xml:space="preserve">participate in outreach activities and work directly with SCGSAH students. The nature of these activities will be determined through conversations between the Honoree, the </w:t>
      </w:r>
      <w:r w:rsidR="007F7679">
        <w:rPr>
          <w:sz w:val="21"/>
          <w:szCs w:val="21"/>
        </w:rPr>
        <w:t>SCGSAH</w:t>
      </w:r>
      <w:r w:rsidR="00827AC2">
        <w:rPr>
          <w:sz w:val="21"/>
          <w:szCs w:val="21"/>
        </w:rPr>
        <w:t xml:space="preserve"> Foundation, SCGSAH outreach coordinator, and the department chair of the represented art area. </w:t>
      </w:r>
      <w:r w:rsidR="00524FC0" w:rsidRPr="00524FC0">
        <w:rPr>
          <w:b/>
          <w:sz w:val="21"/>
          <w:szCs w:val="21"/>
        </w:rPr>
        <w:t>T</w:t>
      </w:r>
      <w:r w:rsidR="00B227F7" w:rsidRPr="00827AC2">
        <w:rPr>
          <w:b/>
          <w:sz w:val="21"/>
          <w:szCs w:val="21"/>
        </w:rPr>
        <w:t xml:space="preserve">he honoree must be in attendance to receive this award. </w:t>
      </w:r>
    </w:p>
    <w:sectPr w:rsidR="00FC6E64" w:rsidSect="00827A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BD" w:rsidRDefault="00D769BD" w:rsidP="00D769BD">
      <w:r>
        <w:separator/>
      </w:r>
    </w:p>
  </w:endnote>
  <w:endnote w:type="continuationSeparator" w:id="0">
    <w:p w:rsidR="00D769BD" w:rsidRDefault="00D769BD" w:rsidP="00D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BD" w:rsidRDefault="00D769BD" w:rsidP="00D769BD">
      <w:r>
        <w:separator/>
      </w:r>
    </w:p>
  </w:footnote>
  <w:footnote w:type="continuationSeparator" w:id="0">
    <w:p w:rsidR="00D769BD" w:rsidRDefault="00D769BD" w:rsidP="00D7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BD" w:rsidRDefault="00415C01" w:rsidP="00D769BD">
    <w:pPr>
      <w:pStyle w:val="Header"/>
      <w:jc w:val="center"/>
    </w:pPr>
    <w:r>
      <w:rPr>
        <w:noProof/>
      </w:rPr>
      <w:drawing>
        <wp:inline distT="0" distB="0" distL="0" distR="0">
          <wp:extent cx="3381375" cy="57859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v School b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624" cy="5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9BD" w:rsidRDefault="00D76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1B7"/>
    <w:multiLevelType w:val="hybridMultilevel"/>
    <w:tmpl w:val="63F428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0AA5"/>
    <w:multiLevelType w:val="multilevel"/>
    <w:tmpl w:val="564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04E2"/>
    <w:multiLevelType w:val="hybridMultilevel"/>
    <w:tmpl w:val="1DA82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54F3"/>
    <w:multiLevelType w:val="hybridMultilevel"/>
    <w:tmpl w:val="56406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2976"/>
    <w:multiLevelType w:val="hybridMultilevel"/>
    <w:tmpl w:val="84321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170B"/>
    <w:multiLevelType w:val="multilevel"/>
    <w:tmpl w:val="1DA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2"/>
    <w:rsid w:val="000225F0"/>
    <w:rsid w:val="000507E5"/>
    <w:rsid w:val="00053BA6"/>
    <w:rsid w:val="00084634"/>
    <w:rsid w:val="000B5DE4"/>
    <w:rsid w:val="00160E1F"/>
    <w:rsid w:val="00176C5B"/>
    <w:rsid w:val="001D1AC8"/>
    <w:rsid w:val="00233F7B"/>
    <w:rsid w:val="003349CC"/>
    <w:rsid w:val="00335E3F"/>
    <w:rsid w:val="00344A61"/>
    <w:rsid w:val="00344F2F"/>
    <w:rsid w:val="00346B75"/>
    <w:rsid w:val="00377A63"/>
    <w:rsid w:val="00395136"/>
    <w:rsid w:val="00397E69"/>
    <w:rsid w:val="003E3692"/>
    <w:rsid w:val="003E6435"/>
    <w:rsid w:val="003F5AFC"/>
    <w:rsid w:val="00406AE5"/>
    <w:rsid w:val="0041407D"/>
    <w:rsid w:val="00415C01"/>
    <w:rsid w:val="00426AA3"/>
    <w:rsid w:val="004D14D2"/>
    <w:rsid w:val="00521EB6"/>
    <w:rsid w:val="00524FC0"/>
    <w:rsid w:val="005410C5"/>
    <w:rsid w:val="00547242"/>
    <w:rsid w:val="00595D97"/>
    <w:rsid w:val="005B56A2"/>
    <w:rsid w:val="005C4CE7"/>
    <w:rsid w:val="005D30A4"/>
    <w:rsid w:val="00647295"/>
    <w:rsid w:val="006553E8"/>
    <w:rsid w:val="00682FC5"/>
    <w:rsid w:val="006C5EC2"/>
    <w:rsid w:val="00745369"/>
    <w:rsid w:val="00781CCA"/>
    <w:rsid w:val="007F7679"/>
    <w:rsid w:val="00827AC2"/>
    <w:rsid w:val="00836C3A"/>
    <w:rsid w:val="00871BB8"/>
    <w:rsid w:val="00882FF4"/>
    <w:rsid w:val="008A0ADC"/>
    <w:rsid w:val="008C6184"/>
    <w:rsid w:val="008D677C"/>
    <w:rsid w:val="00900077"/>
    <w:rsid w:val="00917772"/>
    <w:rsid w:val="0098713D"/>
    <w:rsid w:val="00A03AD7"/>
    <w:rsid w:val="00A57356"/>
    <w:rsid w:val="00A769D1"/>
    <w:rsid w:val="00B227F7"/>
    <w:rsid w:val="00B32675"/>
    <w:rsid w:val="00B528E2"/>
    <w:rsid w:val="00B53D89"/>
    <w:rsid w:val="00B571E5"/>
    <w:rsid w:val="00B87727"/>
    <w:rsid w:val="00BB0C47"/>
    <w:rsid w:val="00BB1B27"/>
    <w:rsid w:val="00BB428C"/>
    <w:rsid w:val="00C038E5"/>
    <w:rsid w:val="00C16CE5"/>
    <w:rsid w:val="00C82D88"/>
    <w:rsid w:val="00C95A27"/>
    <w:rsid w:val="00CA330E"/>
    <w:rsid w:val="00D5691F"/>
    <w:rsid w:val="00D769BD"/>
    <w:rsid w:val="00DC484B"/>
    <w:rsid w:val="00EC6850"/>
    <w:rsid w:val="00F22CF1"/>
    <w:rsid w:val="00F448EB"/>
    <w:rsid w:val="00F9282B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5E66CF4-0319-45E8-9EE1-95596EE9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5EC2"/>
    <w:pPr>
      <w:spacing w:before="100" w:beforeAutospacing="1" w:after="100" w:afterAutospacing="1"/>
    </w:pPr>
  </w:style>
  <w:style w:type="character" w:styleId="Strong">
    <w:name w:val="Strong"/>
    <w:qFormat/>
    <w:rsid w:val="006C5EC2"/>
    <w:rPr>
      <w:b/>
      <w:bCs/>
    </w:rPr>
  </w:style>
  <w:style w:type="character" w:styleId="CommentReference">
    <w:name w:val="annotation reference"/>
    <w:rsid w:val="003349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49CC"/>
  </w:style>
  <w:style w:type="paragraph" w:styleId="CommentSubject">
    <w:name w:val="annotation subject"/>
    <w:basedOn w:val="CommentText"/>
    <w:next w:val="CommentText"/>
    <w:link w:val="CommentSubjectChar"/>
    <w:rsid w:val="003349CC"/>
    <w:rPr>
      <w:b/>
      <w:bCs/>
    </w:rPr>
  </w:style>
  <w:style w:type="character" w:customStyle="1" w:styleId="CommentSubjectChar">
    <w:name w:val="Comment Subject Char"/>
    <w:link w:val="CommentSubject"/>
    <w:rsid w:val="003349CC"/>
    <w:rPr>
      <w:b/>
      <w:bCs/>
    </w:rPr>
  </w:style>
  <w:style w:type="paragraph" w:styleId="BalloonText">
    <w:name w:val="Balloon Text"/>
    <w:basedOn w:val="Normal"/>
    <w:link w:val="BalloonTextChar"/>
    <w:rsid w:val="0033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9CC"/>
    <w:rPr>
      <w:rFonts w:ascii="Tahoma" w:hAnsi="Tahoma" w:cs="Tahoma"/>
      <w:sz w:val="16"/>
      <w:szCs w:val="16"/>
    </w:rPr>
  </w:style>
  <w:style w:type="character" w:styleId="Hyperlink">
    <w:name w:val="Hyperlink"/>
    <w:rsid w:val="000B5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6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438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466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Names:</vt:lpstr>
    </vt:vector>
  </TitlesOfParts>
  <Company>SCGSAH</Company>
  <LinksUpToDate>false</LinksUpToDate>
  <CharactersWithSpaces>3093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mailto:elizabeth.mcmillian@gsafoundation.net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Names:</dc:title>
  <dc:creator>SCGSAH</dc:creator>
  <cp:lastModifiedBy>Amanda Herlihy</cp:lastModifiedBy>
  <cp:revision>12</cp:revision>
  <cp:lastPrinted>2017-10-30T13:49:00Z</cp:lastPrinted>
  <dcterms:created xsi:type="dcterms:W3CDTF">2018-12-20T14:23:00Z</dcterms:created>
  <dcterms:modified xsi:type="dcterms:W3CDTF">2019-01-04T18:39:00Z</dcterms:modified>
</cp:coreProperties>
</file>